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534D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 KLAUZULA INFORMACYJNA ADMINISTRATORA O PRZETWARZANIU DANYCH OSOBOWYCH W PROCESIE REKRUTACJI</w:t>
      </w:r>
    </w:p>
    <w:p w14:paraId="106257F0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4570C" w14:textId="77777777" w:rsidR="008F27F5" w:rsidRDefault="008F27F5" w:rsidP="008F27F5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 :</w:t>
      </w:r>
    </w:p>
    <w:p w14:paraId="181C3E6E" w14:textId="77777777" w:rsidR="008F27F5" w:rsidRDefault="008F27F5" w:rsidP="008F2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0E93B7FD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540616F6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7" w:history="1">
        <w:r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gops@gops.mogilany.pl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ABC219" w14:textId="77777777" w:rsidR="008F27F5" w:rsidRDefault="008F27F5" w:rsidP="008F27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 RODO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041EDAF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podanych w kwestionariuszu osobowym, </w:t>
      </w:r>
    </w:p>
    <w:p w14:paraId="3C4819AF" w14:textId="77777777" w:rsidR="008F27F5" w:rsidRDefault="008F27F5" w:rsidP="008F27F5">
      <w:pPr>
        <w:pStyle w:val="Default"/>
        <w:spacing w:after="50"/>
        <w:ind w:left="720"/>
        <w:jc w:val="both"/>
      </w:pPr>
      <w:r>
        <w:t>w zakresie 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pracy. </w:t>
      </w:r>
    </w:p>
    <w:p w14:paraId="350E1083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 zw. z art. 6 ust. 1 lit. c) RODO - w ramach realizacji obowiązku prawnego ciążącego na administratorze danych. </w:t>
      </w:r>
    </w:p>
    <w:p w14:paraId="779C456E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socjalnej - wynikających z przepisów ustawy z dnia 27 sierpnia 1997 r. o rehabilitacji zawodowej i społecznej oraz zatrudnianiu osób niepełnosprawnych. </w:t>
      </w:r>
    </w:p>
    <w:p w14:paraId="412096FB" w14:textId="59748EA4" w:rsidR="008F27F5" w:rsidRDefault="008F27F5" w:rsidP="008F27F5">
      <w:pPr>
        <w:pStyle w:val="Default"/>
        <w:numPr>
          <w:ilvl w:val="0"/>
          <w:numId w:val="1"/>
        </w:numPr>
        <w:jc w:val="both"/>
      </w:pPr>
      <w:r>
        <w:t xml:space="preserve">Podstawę prawną przetwarzania danych w zakresie wizerunku stanowi Pani/Pana zgoda potwierdzona podpisem. </w:t>
      </w:r>
    </w:p>
    <w:p w14:paraId="679113AD" w14:textId="43ACB57B" w:rsidR="008F27F5" w:rsidRDefault="008F27F5" w:rsidP="008F27F5">
      <w:pPr>
        <w:pStyle w:val="Default"/>
        <w:jc w:val="both"/>
      </w:pPr>
    </w:p>
    <w:p w14:paraId="53BAFD29" w14:textId="478EE0B1" w:rsidR="008F27F5" w:rsidRDefault="008F27F5" w:rsidP="008F27F5">
      <w:pPr>
        <w:pStyle w:val="Default"/>
        <w:jc w:val="both"/>
      </w:pPr>
    </w:p>
    <w:p w14:paraId="4F4EB520" w14:textId="77777777" w:rsidR="008F27F5" w:rsidRDefault="008F27F5" w:rsidP="008F27F5">
      <w:pPr>
        <w:pStyle w:val="Default"/>
        <w:jc w:val="both"/>
      </w:pPr>
    </w:p>
    <w:p w14:paraId="1A4CE524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br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4) Pani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>
        <w:rPr>
          <w:rFonts w:ascii="Times New Roman" w:hAnsi="Times New Roman" w:cs="Times New Roman"/>
          <w:sz w:val="24"/>
          <w:szCs w:val="24"/>
        </w:rPr>
        <w:t>Po upływie okresu przedawnienia roszczeń dokumenty aplikacyjne pozostałych kandydatów zostaną komisyjnie zniszczone. Dokumenty osoby, z którą zostanie nawiązany stosunek pracy zostaną dołączone do dokumentacji  pracowniczej.</w:t>
      </w:r>
    </w:p>
    <w:p w14:paraId="12FF5446" w14:textId="77777777" w:rsidR="008F27F5" w:rsidRDefault="008F27F5" w:rsidP="008F27F5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4a) Odbiorcami Pani/Pana danych osobowych będą wyłącznie podmioty uprawnione do uzyskania danych osobowych na podstawie przepisów prawa oraz podmioty współpracujące w procesie rekrutacji. </w:t>
      </w:r>
    </w:p>
    <w:p w14:paraId="6850ABC3" w14:textId="77777777" w:rsidR="008F27F5" w:rsidRDefault="008F27F5" w:rsidP="008F27F5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79DA49BA" w14:textId="77777777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464B685E" w14:textId="77777777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Zachęcamy jednak najpierw do kontaktu z naszym Inspektorem Ochrony Danych na adres poczty elektronicznej 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iod@gops.mogilany.pl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tel. 600 067 995. </w:t>
      </w:r>
    </w:p>
    <w:p w14:paraId="55EFCB78" w14:textId="77777777" w:rsidR="008F27F5" w:rsidRDefault="008F27F5" w:rsidP="008F2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/ kandydatki i nie będzie stanowiło przyczyny uzasadniającej odmowę zatrudnienia). Nie podanie danych w zakresie numeru telefonu, adresu poczty elektronicznej będzie skutkowało brakiem możliwości 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6B5D94F4" w14:textId="32D31574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66EAD183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5718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6A1F056" w14:textId="77777777" w:rsidR="008F27F5" w:rsidRDefault="008F27F5" w:rsidP="008F2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data, czytelny podpis ”</w:t>
      </w:r>
    </w:p>
    <w:p w14:paraId="10AF03D2" w14:textId="77777777" w:rsidR="003217CC" w:rsidRDefault="003217CC"/>
    <w:sectPr w:rsidR="003217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A303" w14:textId="77777777" w:rsidR="005C196F" w:rsidRDefault="005C196F" w:rsidP="008F27F5">
      <w:pPr>
        <w:spacing w:after="0" w:line="240" w:lineRule="auto"/>
      </w:pPr>
      <w:r>
        <w:separator/>
      </w:r>
    </w:p>
  </w:endnote>
  <w:endnote w:type="continuationSeparator" w:id="0">
    <w:p w14:paraId="658EF724" w14:textId="77777777" w:rsidR="005C196F" w:rsidRDefault="005C196F" w:rsidP="008F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919542"/>
      <w:docPartObj>
        <w:docPartGallery w:val="Page Numbers (Bottom of Page)"/>
        <w:docPartUnique/>
      </w:docPartObj>
    </w:sdtPr>
    <w:sdtContent>
      <w:p w14:paraId="15D7A325" w14:textId="22C2DB8D" w:rsidR="008F27F5" w:rsidRDefault="008F27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37D9B" w14:textId="77777777" w:rsidR="008F27F5" w:rsidRDefault="008F2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90DD" w14:textId="77777777" w:rsidR="005C196F" w:rsidRDefault="005C196F" w:rsidP="008F27F5">
      <w:pPr>
        <w:spacing w:after="0" w:line="240" w:lineRule="auto"/>
      </w:pPr>
      <w:r>
        <w:separator/>
      </w:r>
    </w:p>
  </w:footnote>
  <w:footnote w:type="continuationSeparator" w:id="0">
    <w:p w14:paraId="38893FD0" w14:textId="77777777" w:rsidR="005C196F" w:rsidRDefault="005C196F" w:rsidP="008F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70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CC"/>
    <w:rsid w:val="003217CC"/>
    <w:rsid w:val="005C196F"/>
    <w:rsid w:val="008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2D2E"/>
  <w15:chartTrackingRefBased/>
  <w15:docId w15:val="{512E0E94-6926-4A71-BA3E-F0A8C3A9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7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27F5"/>
    <w:rPr>
      <w:color w:val="0000FF"/>
      <w:u w:val="single"/>
    </w:rPr>
  </w:style>
  <w:style w:type="paragraph" w:customStyle="1" w:styleId="Default">
    <w:name w:val="Default"/>
    <w:rsid w:val="008F2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7F5"/>
  </w:style>
  <w:style w:type="paragraph" w:styleId="Stopka">
    <w:name w:val="footer"/>
    <w:basedOn w:val="Normalny"/>
    <w:link w:val="Stopka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ps.mogila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gops.mogi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770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3</cp:revision>
  <dcterms:created xsi:type="dcterms:W3CDTF">2022-10-24T13:16:00Z</dcterms:created>
  <dcterms:modified xsi:type="dcterms:W3CDTF">2022-10-24T13:18:00Z</dcterms:modified>
</cp:coreProperties>
</file>